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EDE2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3623808E">
      <w:pPr>
        <w:spacing w:after="0" w:line="240" w:lineRule="auto"/>
        <w:jc w:val="center"/>
        <w:rPr>
          <w:rFonts w:hint="default" w:ascii="TH SarabunPSK" w:hAnsi="TH SarabunPSK" w:cs="TH SarabunPSK"/>
          <w:b/>
          <w:bCs/>
          <w:color w:val="auto"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ผลการปฏิบัติงาน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จราจร</w:t>
      </w:r>
      <w:r>
        <w:rPr>
          <w:rFonts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ประจำเดือน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กุมภาพันธุ์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en-US" w:bidi="th-TH"/>
        </w:rPr>
        <w:t>2568</w:t>
      </w:r>
    </w:p>
    <w:p w14:paraId="2A250484">
      <w:pPr>
        <w:spacing w:after="0" w:line="240" w:lineRule="auto"/>
        <w:ind w:left="94"/>
        <w:jc w:val="center"/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</w:pPr>
      <w:r>
        <w:rPr>
          <w:rFonts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สถานีตำรวจ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ภูธรสุวรร</w:t>
      </w:r>
      <w:bookmarkStart w:id="0" w:name="_GoBack"/>
      <w:bookmarkEnd w:id="0"/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ณคูหา</w:t>
      </w:r>
    </w:p>
    <w:p w14:paraId="10DC7C9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ช่วงวันที่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.2568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28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.2568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จ้าหน้าที่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จราจร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ได้มีการ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อำนวยความสะดวก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ด้าน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การจราจร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และดูแลความปลอดภัยของประชาชน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หน้าสถานศึกษาและจุดบริการต่าง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ๆ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12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</w:t>
      </w:r>
    </w:p>
    <w:p w14:paraId="7A923FD7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</w:t>
      </w:r>
    </w:p>
    <w:p w14:paraId="75A41506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ช่วงวันที่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.2568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28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.2568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เจ้าหน้าที่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จราจรได้มีการอำนวยความสะดวก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ด้าน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การจราจร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และดูแลความปลอดภัยของประชาชนที่ข้ามถนนบริเวณหน้าห้างสรรพสินค้า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ช่วงเวลาเร่งด่วน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มีปริมาณรถหนาแน่น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…0...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</w:t>
      </w:r>
    </w:p>
    <w:p w14:paraId="1A53D2D8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</w:p>
    <w:p w14:paraId="215EB7C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0024A31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วันนี้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 w:val="0"/>
        </w:rPr>
        <w:t>(5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ก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 w:val="0"/>
        </w:rPr>
        <w:t>.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พ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 w:val="0"/>
        </w:rPr>
        <w:t>.68)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เจ้าหน้าที่ตำรวจชุดจราจรได้บรรยายให้ความรู้เกี่ยวกับกฎจราจรพื้นฐานและสัญญาณจราจรให้กับนักเรียนที่เข้าค่ายลูกเสือโรงเรียนสุวรรณ</w:t>
      </w:r>
    </w:p>
    <w:p w14:paraId="231DE68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00CA2AF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69230" cy="2968625"/>
            <wp:effectExtent l="38100" t="38100" r="45720" b="41275"/>
            <wp:docPr id="23" name="Picture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8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86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1F995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6D15B60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cs" w:ascii="TH SarabunPSK" w:hAnsi="TH SarabunPSK" w:eastAsia="Segoe UI Historic" w:cs="Angsana New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01A0E2A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cs" w:ascii="TH SarabunPSK" w:hAnsi="TH SarabunPSK" w:eastAsia="Segoe UI Historic" w:cs="Angsana New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11B30A6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cs" w:ascii="TH SarabunPSK" w:hAnsi="TH SarabunPSK" w:eastAsia="Segoe UI Historic" w:cs="Angsana New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685A55E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  <w:r>
        <w:rPr>
          <w:rFonts w:hint="cs" w:ascii="TH SarabunPSK" w:hAnsi="TH SarabunPSK" w:eastAsia="Segoe UI Historic" w:cs="Angsana New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วันที่</w:t>
      </w:r>
      <w:r>
        <w:rPr>
          <w:rFonts w:hint="cs" w:ascii="TH SarabunPSK" w:hAnsi="TH SarabunPSK" w:eastAsia="Segoe UI Historic" w:cs="Angsana New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  <w:t>10</w:t>
      </w:r>
      <w:r>
        <w:rPr>
          <w:rFonts w:hint="cs" w:ascii="TH SarabunPSK" w:hAnsi="TH SarabunPSK" w:eastAsia="Segoe UI Historic" w:cs="Angsana New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ก</w:t>
      </w:r>
      <w:r>
        <w:rPr>
          <w:rFonts w:hint="cs" w:ascii="TH SarabunPSK" w:hAnsi="TH SarabunPSK" w:eastAsia="Segoe UI Historic" w:cs="Angsana New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  <w:t>.</w:t>
      </w:r>
      <w:r>
        <w:rPr>
          <w:rFonts w:hint="cs" w:ascii="TH SarabunPSK" w:hAnsi="TH SarabunPSK" w:eastAsia="Segoe UI Historic" w:cs="Angsana New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พ</w:t>
      </w:r>
      <w:r>
        <w:rPr>
          <w:rFonts w:hint="cs" w:ascii="TH SarabunPSK" w:hAnsi="TH SarabunPSK" w:eastAsia="Segoe UI Historic" w:cs="Angsana New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  <w:t>.2568</w:t>
      </w:r>
      <w:r>
        <w:rPr>
          <w:rFonts w:hint="default" w:ascii="TH SarabunPSK" w:hAnsi="TH SarabunPSK" w:eastAsia="Segoe UI Historic" w:cs="Angsana New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บรรยายให้ความรู้เกี่ยวกับจราจรและสารเสพติดดงเรียนบ้านหนองเหลือง</w:t>
      </w:r>
      <w:r>
        <w:rPr>
          <w:rFonts w:hint="default" w:ascii="TH SarabunPSK" w:hAnsi="TH SarabunPSK" w:eastAsia="Segoe UI Historic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lang w:val="en-US"/>
        </w:rPr>
        <w:t xml:space="preserve"> </w:t>
      </w:r>
    </w:p>
    <w:p w14:paraId="58AB267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  <w:r>
        <w:drawing>
          <wp:inline distT="0" distB="0" distL="114300" distR="114300">
            <wp:extent cx="5894705" cy="3295650"/>
            <wp:effectExtent l="0" t="0" r="10795" b="0"/>
            <wp:docPr id="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4705" cy="329565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14:paraId="570015C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4443AB2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45C97E6D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cs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en-US" w:bidi="th-TH"/>
        </w:rPr>
      </w:pPr>
    </w:p>
    <w:p w14:paraId="45EE8BF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cs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en-US" w:bidi="th-TH"/>
        </w:rPr>
      </w:pPr>
    </w:p>
    <w:p w14:paraId="7CF8FD57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bidi="th-TH"/>
        </w:rPr>
      </w:pPr>
    </w:p>
    <w:p w14:paraId="38DAE4CC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bidi="th-TH"/>
        </w:rPr>
      </w:pPr>
    </w:p>
    <w:p w14:paraId="61BFF1EA">
      <w:pPr>
        <w:spacing w:after="0" w:line="240" w:lineRule="auto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04B403FD">
      <w:pPr>
        <w:spacing w:after="0" w:line="240" w:lineRule="auto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41A015AF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18D3B225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3D6034C6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51523DA7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32753C58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25630AB1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041DF918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1338AE9C">
      <w:pPr>
        <w:spacing w:after="0" w:line="240" w:lineRule="auto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50422684">
      <w:pPr>
        <w:spacing w:after="0" w:line="240" w:lineRule="auto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7C6FA29A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7AF9258B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44A570C6">
      <w:pPr>
        <w:spacing w:after="0" w:line="240" w:lineRule="auto"/>
        <w:ind w:left="94"/>
        <w:jc w:val="thaiDistribute"/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ผลการจับกุมคดี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ฐานความผิด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ช่วงวันที่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1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.2568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ถึง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28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.2568 </w:t>
      </w:r>
    </w:p>
    <w:tbl>
      <w:tblPr>
        <w:tblStyle w:val="3"/>
        <w:tblpPr w:leftFromText="180" w:rightFromText="180" w:vertAnchor="text" w:horzAnchor="margin" w:tblpXSpec="center" w:tblpY="390"/>
        <w:tblW w:w="11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20"/>
        <w:gridCol w:w="984"/>
        <w:gridCol w:w="1143"/>
        <w:gridCol w:w="1144"/>
        <w:gridCol w:w="1144"/>
        <w:gridCol w:w="1144"/>
        <w:gridCol w:w="1144"/>
        <w:gridCol w:w="1144"/>
        <w:gridCol w:w="1144"/>
      </w:tblGrid>
      <w:tr w14:paraId="74A9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45" w:type="dxa"/>
          </w:tcPr>
          <w:p w14:paraId="2A2F7A3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ไม่สวมหมวกนิรภัย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420" w:type="dxa"/>
          </w:tcPr>
          <w:p w14:paraId="5E497F1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รถจักรยานยนต์อุปกรณ์ชำรุดหรือดัดแปลง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984" w:type="dxa"/>
          </w:tcPr>
          <w:p w14:paraId="1C2165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เมาแล้วขับ</w:t>
            </w:r>
          </w:p>
          <w:p w14:paraId="6CF0389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143" w:type="dxa"/>
          </w:tcPr>
          <w:p w14:paraId="63A36D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ไม่มีใบอนุญาตขับรถ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144" w:type="dxa"/>
          </w:tcPr>
          <w:p w14:paraId="08D7CC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ไม่คาดเข็มขัดนิรภัย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144" w:type="dxa"/>
          </w:tcPr>
          <w:p w14:paraId="47D8D05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ขับรถเร็วเกินกำหนด</w:t>
            </w:r>
          </w:p>
        </w:tc>
        <w:tc>
          <w:tcPr>
            <w:tcW w:w="1144" w:type="dxa"/>
          </w:tcPr>
          <w:p w14:paraId="1B41D4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ฝ่าฝืนสัญญาณไฟจราจรสีแดง</w:t>
            </w:r>
          </w:p>
        </w:tc>
        <w:tc>
          <w:tcPr>
            <w:tcW w:w="1144" w:type="dxa"/>
          </w:tcPr>
          <w:p w14:paraId="28A0C21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แซงรถในที่คับขัน</w:t>
            </w:r>
          </w:p>
        </w:tc>
        <w:tc>
          <w:tcPr>
            <w:tcW w:w="1144" w:type="dxa"/>
          </w:tcPr>
          <w:p w14:paraId="24A5476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ขับรถผิดช่องทาง</w:t>
            </w:r>
          </w:p>
        </w:tc>
        <w:tc>
          <w:tcPr>
            <w:tcW w:w="1144" w:type="dxa"/>
          </w:tcPr>
          <w:p w14:paraId="31F5E39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โทรศัพท์ขณะขับรถ</w:t>
            </w:r>
          </w:p>
        </w:tc>
      </w:tr>
      <w:tr w14:paraId="1A3C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</w:tcPr>
          <w:p w14:paraId="5F1813D9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420" w:type="dxa"/>
          </w:tcPr>
          <w:p w14:paraId="45E2A5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984" w:type="dxa"/>
          </w:tcPr>
          <w:p w14:paraId="2E49206D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143" w:type="dxa"/>
          </w:tcPr>
          <w:p w14:paraId="34744463">
            <w:pPr>
              <w:tabs>
                <w:tab w:val="left" w:pos="450"/>
                <w:tab w:val="center" w:pos="63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144" w:type="dxa"/>
          </w:tcPr>
          <w:p w14:paraId="44946FDD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cs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144" w:type="dxa"/>
          </w:tcPr>
          <w:p w14:paraId="4867C743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144" w:type="dxa"/>
          </w:tcPr>
          <w:p w14:paraId="60530D7D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144" w:type="dxa"/>
          </w:tcPr>
          <w:p w14:paraId="6675B42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1</w:t>
            </w:r>
          </w:p>
        </w:tc>
        <w:tc>
          <w:tcPr>
            <w:tcW w:w="1144" w:type="dxa"/>
          </w:tcPr>
          <w:p w14:paraId="56043F37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144" w:type="dxa"/>
          </w:tcPr>
          <w:p w14:paraId="3955DF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14:paraId="4238EA91">
      <w:pPr>
        <w:jc w:val="center"/>
        <w:rPr>
          <w:rFonts w:hint="cs" w:ascii="SimSun" w:hAnsi="SimSun" w:eastAsia="SimSun" w:cs="Angsana New"/>
          <w:sz w:val="24"/>
          <w:szCs w:val="24"/>
          <w:cs/>
          <w:lang w:bidi="th-TH"/>
        </w:rPr>
      </w:pPr>
      <w:r>
        <w:rPr>
          <w:rFonts w:hint="cs" w:ascii="SimSun" w:hAnsi="SimSun" w:eastAsia="SimSun" w:cs="Angsana New"/>
          <w:sz w:val="24"/>
          <w:szCs w:val="24"/>
          <w:cs/>
          <w:lang w:bidi="th-TH"/>
        </w:rPr>
        <w:drawing>
          <wp:inline distT="0" distB="0" distL="114300" distR="114300">
            <wp:extent cx="5264785" cy="2962910"/>
            <wp:effectExtent l="0" t="0" r="0" b="0"/>
            <wp:docPr id="24" name="Picture 24" descr="38308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38308_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62910"/>
                    </a:xfrm>
                    <a:prstGeom prst="rect">
                      <a:avLst/>
                    </a:prstGeom>
                    <a:effectLst>
                      <a:softEdge rad="520700"/>
                    </a:effectLst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TH SarabunIT๙">
    <w:altName w:val="Browallia New"/>
    <w:panose1 w:val="00000000000000000000"/>
    <w:charset w:val="00"/>
    <w:family w:val="swiss"/>
    <w:pitch w:val="default"/>
    <w:sig w:usb0="00000000" w:usb1="00000000" w:usb2="00000000" w:usb3="00000000" w:csb0="00010183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33B01"/>
    <w:rsid w:val="374939BF"/>
    <w:rsid w:val="3A0E134F"/>
    <w:rsid w:val="3B8B5206"/>
    <w:rsid w:val="42AD477D"/>
    <w:rsid w:val="474116C0"/>
    <w:rsid w:val="52133B01"/>
    <w:rsid w:val="5C3D491C"/>
    <w:rsid w:val="5DE50065"/>
    <w:rsid w:val="68CC0BAD"/>
    <w:rsid w:val="7F64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240</Words>
  <Characters>764</Characters>
  <Lines>0</Lines>
  <Paragraphs>0</Paragraphs>
  <TotalTime>0</TotalTime>
  <ScaleCrop>false</ScaleCrop>
  <LinksUpToDate>false</LinksUpToDate>
  <CharactersWithSpaces>789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2025-04-08T09:44:00Z</dcterms:created>
  <dc:creator>ASUS</dc:creator>
  <cp:lastModifiedBy>ASUS</cp:lastModifiedBy>
  <dcterms:modified xsi:type="dcterms:W3CDTF">2025-04-09T08:45:48Z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EB7FA34087E14364BFA610F81D4E1520_13</vt:lpwstr>
  </property>
</Properties>
</file>